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3F59" w14:textId="77777777" w:rsidR="00CF1C80" w:rsidRDefault="000427AC" w:rsidP="00CF1C80">
      <w:pPr>
        <w:spacing w:before="100" w:beforeAutospacing="1" w:after="0" w:line="240" w:lineRule="auto"/>
        <w:outlineLvl w:val="0"/>
        <w:rPr>
          <w:rFonts w:ascii="Tahoma" w:eastAsia="Times New Roman" w:hAnsi="Tahoma" w:cs="Tahoma"/>
          <w:b/>
          <w:bCs/>
          <w:color w:val="000000"/>
          <w:kern w:val="36"/>
        </w:rPr>
      </w:pPr>
      <w:r w:rsidRPr="00CF1C80">
        <w:rPr>
          <w:noProof/>
        </w:rPr>
        <w:drawing>
          <wp:anchor distT="0" distB="0" distL="114300" distR="114300" simplePos="0" relativeHeight="251658240" behindDoc="0" locked="0" layoutInCell="1" allowOverlap="1" wp14:anchorId="0661AA2E" wp14:editId="75D566D8">
            <wp:simplePos x="0" y="0"/>
            <wp:positionH relativeFrom="margin">
              <wp:posOffset>3854701</wp:posOffset>
            </wp:positionH>
            <wp:positionV relativeFrom="paragraph">
              <wp:posOffset>395</wp:posOffset>
            </wp:positionV>
            <wp:extent cx="2574290" cy="3432810"/>
            <wp:effectExtent l="0" t="0" r="0" b="0"/>
            <wp:wrapSquare wrapText="bothSides"/>
            <wp:docPr id="2" name="Picture 2" descr="Physics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s Fu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4290" cy="343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C80">
        <w:rPr>
          <w:rFonts w:ascii="Tahoma" w:eastAsia="Times New Roman" w:hAnsi="Tahoma" w:cs="Tahoma"/>
          <w:b/>
          <w:bCs/>
          <w:color w:val="000000"/>
          <w:kern w:val="36"/>
        </w:rPr>
        <w:t>Advanced Chemistry</w:t>
      </w:r>
    </w:p>
    <w:p w14:paraId="45D68646" w14:textId="5D9B4F6F" w:rsidR="000427AC" w:rsidRPr="00CF1C80" w:rsidRDefault="000427AC" w:rsidP="00CF1C80">
      <w:pPr>
        <w:spacing w:before="100" w:beforeAutospacing="1" w:after="0" w:line="240" w:lineRule="auto"/>
        <w:outlineLvl w:val="0"/>
        <w:rPr>
          <w:rFonts w:ascii="Tahoma" w:eastAsia="Times New Roman" w:hAnsi="Tahoma" w:cs="Tahoma"/>
          <w:b/>
          <w:bCs/>
          <w:color w:val="000000"/>
          <w:kern w:val="36"/>
        </w:rPr>
      </w:pPr>
      <w:r w:rsidRPr="00CF1C80">
        <w:rPr>
          <w:rFonts w:ascii="Tahoma" w:eastAsia="Times New Roman" w:hAnsi="Tahoma" w:cs="Tahoma"/>
          <w:b/>
          <w:bCs/>
          <w:color w:val="000000"/>
          <w:kern w:val="36"/>
        </w:rPr>
        <w:t>(7) Students</w:t>
      </w:r>
    </w:p>
    <w:p w14:paraId="1471EC0C" w14:textId="53D808CE" w:rsidR="000427AC" w:rsidRPr="00CF1C80" w:rsidRDefault="000427AC" w:rsidP="00CF1C80">
      <w:pPr>
        <w:spacing w:before="100" w:beforeAutospacing="1" w:after="0" w:line="240" w:lineRule="auto"/>
        <w:outlineLvl w:val="0"/>
        <w:rPr>
          <w:rFonts w:ascii="Tahoma" w:eastAsia="Times New Roman" w:hAnsi="Tahoma" w:cs="Tahoma"/>
          <w:b/>
          <w:bCs/>
          <w:color w:val="000000"/>
          <w:kern w:val="36"/>
        </w:rPr>
      </w:pPr>
      <w:r w:rsidRPr="00CF1C80">
        <w:rPr>
          <w:rFonts w:ascii="Tahoma" w:eastAsia="Times New Roman" w:hAnsi="Tahoma" w:cs="Tahoma"/>
          <w:b/>
          <w:bCs/>
          <w:color w:val="000000"/>
          <w:kern w:val="36"/>
        </w:rPr>
        <w:t>Teacher: Mr. O’Leary</w:t>
      </w:r>
    </w:p>
    <w:p w14:paraId="6E31EF02" w14:textId="1EAF0ADC" w:rsidR="000427AC" w:rsidRPr="00CF1C80" w:rsidRDefault="00CF1C80" w:rsidP="000427AC">
      <w:pPr>
        <w:spacing w:before="100" w:beforeAutospacing="1" w:after="100" w:afterAutospacing="1" w:line="240" w:lineRule="auto"/>
        <w:outlineLvl w:val="0"/>
        <w:rPr>
          <w:rFonts w:ascii="Aventure Scriptine" w:eastAsia="Times New Roman" w:hAnsi="Aventure Scriptine" w:cs="Tahoma"/>
          <w:b/>
          <w:bCs/>
          <w:color w:val="000000"/>
          <w:kern w:val="36"/>
          <w:sz w:val="40"/>
          <w:szCs w:val="40"/>
        </w:rPr>
      </w:pPr>
      <w:r w:rsidRPr="00CF1C80">
        <w:rPr>
          <w:rFonts w:ascii="Aventure Scriptine" w:eastAsia="Times New Roman" w:hAnsi="Aventure Scriptine" w:cs="Tahoma"/>
          <w:b/>
          <w:bCs/>
          <w:color w:val="FF0000"/>
          <w:kern w:val="36"/>
          <w:sz w:val="40"/>
          <w:szCs w:val="40"/>
        </w:rPr>
        <w:t>Learning</w:t>
      </w:r>
      <w:r w:rsidRPr="00CF1C80">
        <w:rPr>
          <w:rFonts w:ascii="Aventure Scriptine" w:eastAsia="Times New Roman" w:hAnsi="Aventure Scriptine" w:cs="Tahoma"/>
          <w:b/>
          <w:bCs/>
          <w:color w:val="000000"/>
          <w:kern w:val="36"/>
          <w:sz w:val="40"/>
          <w:szCs w:val="40"/>
        </w:rPr>
        <w:t xml:space="preserve"> </w:t>
      </w:r>
      <w:r w:rsidRPr="00CF1C80">
        <w:rPr>
          <w:rFonts w:ascii="Aventure Scriptine" w:eastAsia="Times New Roman" w:hAnsi="Aventure Scriptine" w:cs="Tahoma"/>
          <w:b/>
          <w:bCs/>
          <w:color w:val="00B0F0"/>
          <w:kern w:val="36"/>
          <w:sz w:val="40"/>
          <w:szCs w:val="40"/>
        </w:rPr>
        <w:t>at</w:t>
      </w:r>
      <w:r w:rsidRPr="00CF1C80">
        <w:rPr>
          <w:rFonts w:ascii="Aventure Scriptine" w:eastAsia="Times New Roman" w:hAnsi="Aventure Scriptine" w:cs="Tahoma"/>
          <w:b/>
          <w:bCs/>
          <w:color w:val="000000"/>
          <w:kern w:val="36"/>
          <w:sz w:val="40"/>
          <w:szCs w:val="40"/>
        </w:rPr>
        <w:t xml:space="preserve"> </w:t>
      </w:r>
      <w:r w:rsidRPr="00CF1C80">
        <w:rPr>
          <w:rFonts w:ascii="Aventure Scriptine" w:eastAsia="Times New Roman" w:hAnsi="Aventure Scriptine" w:cs="Tahoma"/>
          <w:b/>
          <w:bCs/>
          <w:color w:val="A8D08D" w:themeColor="accent6" w:themeTint="99"/>
          <w:kern w:val="36"/>
          <w:sz w:val="40"/>
          <w:szCs w:val="40"/>
        </w:rPr>
        <w:t>Home</w:t>
      </w:r>
    </w:p>
    <w:p w14:paraId="0CAAFF78" w14:textId="709D2041"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Hello Advanced Chemistry Students!</w:t>
      </w:r>
    </w:p>
    <w:p w14:paraId="04FE6010" w14:textId="77777777" w:rsidR="004765FD" w:rsidRDefault="00CF1C80" w:rsidP="000427AC">
      <w:pPr>
        <w:spacing w:before="100" w:beforeAutospacing="1" w:after="100" w:afterAutospacing="1" w:line="240" w:lineRule="auto"/>
        <w:rPr>
          <w:rFonts w:ascii="Tahoma" w:hAnsi="Tahoma" w:cs="Tahoma"/>
          <w:sz w:val="18"/>
          <w:szCs w:val="18"/>
        </w:rPr>
      </w:pPr>
      <w:proofErr w:type="gramStart"/>
      <w:r w:rsidRPr="00CF1C80">
        <w:rPr>
          <w:rFonts w:ascii="Tahoma" w:hAnsi="Tahoma" w:cs="Tahoma"/>
          <w:sz w:val="18"/>
          <w:szCs w:val="18"/>
        </w:rPr>
        <w:t>Unfortunately</w:t>
      </w:r>
      <w:proofErr w:type="gramEnd"/>
      <w:r w:rsidRPr="00CF1C80">
        <w:rPr>
          <w:rFonts w:ascii="Tahoma" w:hAnsi="Tahoma" w:cs="Tahoma"/>
          <w:sz w:val="18"/>
          <w:szCs w:val="18"/>
        </w:rPr>
        <w:t xml:space="preserve"> we will not be in school for the remainder of the academic year. I know this is your senior year and </w:t>
      </w:r>
      <w:proofErr w:type="gramStart"/>
      <w:r w:rsidR="004765FD">
        <w:rPr>
          <w:rFonts w:ascii="Tahoma" w:hAnsi="Tahoma" w:cs="Tahoma"/>
          <w:sz w:val="18"/>
          <w:szCs w:val="18"/>
        </w:rPr>
        <w:t>I</w:t>
      </w:r>
      <w:r w:rsidRPr="00CF1C80">
        <w:rPr>
          <w:rFonts w:ascii="Tahoma" w:hAnsi="Tahoma" w:cs="Tahoma"/>
          <w:sz w:val="18"/>
          <w:szCs w:val="18"/>
        </w:rPr>
        <w:t>'m</w:t>
      </w:r>
      <w:proofErr w:type="gramEnd"/>
      <w:r w:rsidRPr="00CF1C80">
        <w:rPr>
          <w:rFonts w:ascii="Tahoma" w:hAnsi="Tahoma" w:cs="Tahoma"/>
          <w:sz w:val="18"/>
          <w:szCs w:val="18"/>
        </w:rPr>
        <w:t xml:space="preserve"> sorry that it will end this way. But this is what must be done to keep safe and look towards the future. The CLEP exam is probably not going to happen at this point, but I will keep you posted. The AP exam has been cancelled. You should by now have received your CLEP Chemistry Review Books. We will be working with these for the remainder of the academic year. </w:t>
      </w:r>
    </w:p>
    <w:p w14:paraId="05E91D4D" w14:textId="562197A6" w:rsidR="004765FD" w:rsidRDefault="00CF1C80" w:rsidP="000427AC">
      <w:pPr>
        <w:spacing w:before="100" w:beforeAutospacing="1" w:after="100" w:afterAutospacing="1" w:line="240" w:lineRule="auto"/>
        <w:rPr>
          <w:rFonts w:ascii="Tahoma" w:eastAsia="Times New Roman" w:hAnsi="Tahoma" w:cs="Tahoma"/>
          <w:color w:val="000000"/>
          <w:sz w:val="18"/>
          <w:szCs w:val="18"/>
        </w:rPr>
      </w:pPr>
      <w:r w:rsidRPr="00CF1C80">
        <w:rPr>
          <w:rFonts w:ascii="Tahoma" w:hAnsi="Tahoma" w:cs="Tahoma"/>
          <w:sz w:val="18"/>
          <w:szCs w:val="18"/>
        </w:rPr>
        <w:t>At this point (3/17) our district policy is as follows:</w:t>
      </w:r>
    </w:p>
    <w:p w14:paraId="76AE3772" w14:textId="6C1D8A73" w:rsidR="000427AC" w:rsidRPr="00CF1C80" w:rsidRDefault="004765FD" w:rsidP="000427AC">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0427AC" w:rsidRPr="00CF1C80">
        <w:rPr>
          <w:rFonts w:ascii="Tahoma" w:eastAsia="Times New Roman" w:hAnsi="Tahoma" w:cs="Tahoma"/>
          <w:color w:val="000000"/>
          <w:sz w:val="18"/>
          <w:szCs w:val="18"/>
        </w:rPr>
        <w:t>You will be provided reinforcement work</w:t>
      </w:r>
      <w:r w:rsidR="00EB0D6C" w:rsidRPr="00CF1C80">
        <w:rPr>
          <w:rFonts w:ascii="Tahoma" w:eastAsia="Times New Roman" w:hAnsi="Tahoma" w:cs="Tahoma"/>
          <w:color w:val="000000"/>
          <w:sz w:val="18"/>
          <w:szCs w:val="18"/>
        </w:rPr>
        <w:t xml:space="preserve">. I have included new concepts in the </w:t>
      </w:r>
      <w:proofErr w:type="gramStart"/>
      <w:r w:rsidR="00EB0D6C" w:rsidRPr="00CF1C80">
        <w:rPr>
          <w:rFonts w:ascii="Tahoma" w:eastAsia="Times New Roman" w:hAnsi="Tahoma" w:cs="Tahoma"/>
          <w:color w:val="000000"/>
          <w:sz w:val="18"/>
          <w:szCs w:val="18"/>
        </w:rPr>
        <w:t>reviews</w:t>
      </w:r>
      <w:proofErr w:type="gramEnd"/>
      <w:r w:rsidR="00EB0D6C" w:rsidRPr="00CF1C80">
        <w:rPr>
          <w:rFonts w:ascii="Tahoma" w:eastAsia="Times New Roman" w:hAnsi="Tahoma" w:cs="Tahoma"/>
          <w:color w:val="000000"/>
          <w:sz w:val="18"/>
          <w:szCs w:val="18"/>
        </w:rPr>
        <w:t xml:space="preserve"> and they are, of course, optional. </w:t>
      </w:r>
    </w:p>
    <w:p w14:paraId="149213C4" w14:textId="25439FFA"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Answer keys are provided for each assignment. (They are included in the review books)</w:t>
      </w:r>
    </w:p>
    <w:p w14:paraId="430D09B7" w14:textId="594C4DC8"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There will be no new grades entered and I will expect nothing back from you</w:t>
      </w:r>
      <w:r w:rsidR="004765FD">
        <w:rPr>
          <w:rFonts w:ascii="Tahoma" w:eastAsia="Times New Roman" w:hAnsi="Tahoma" w:cs="Tahoma"/>
          <w:color w:val="000000"/>
          <w:sz w:val="18"/>
          <w:szCs w:val="18"/>
        </w:rPr>
        <w:t>, as per school policy.</w:t>
      </w:r>
    </w:p>
    <w:p w14:paraId="6D089117" w14:textId="5B96614A"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865802">
        <w:rPr>
          <w:rFonts w:ascii="Tahoma" w:eastAsia="Times New Roman" w:hAnsi="Tahoma" w:cs="Tahoma"/>
          <w:color w:val="000000"/>
          <w:sz w:val="18"/>
          <w:szCs w:val="18"/>
          <w:highlight w:val="yellow"/>
        </w:rPr>
        <w:t>Please check my </w:t>
      </w:r>
      <w:r w:rsidRPr="00865802">
        <w:rPr>
          <w:rFonts w:ascii="Tahoma" w:eastAsia="Times New Roman" w:hAnsi="Tahoma" w:cs="Tahoma"/>
          <w:color w:val="000000"/>
          <w:sz w:val="18"/>
          <w:szCs w:val="18"/>
          <w:highlight w:val="yellow"/>
          <w:u w:val="single"/>
        </w:rPr>
        <w:t xml:space="preserve">Advanced Chemistry website for videos, extra </w:t>
      </w:r>
      <w:proofErr w:type="gramStart"/>
      <w:r w:rsidRPr="00865802">
        <w:rPr>
          <w:rFonts w:ascii="Tahoma" w:eastAsia="Times New Roman" w:hAnsi="Tahoma" w:cs="Tahoma"/>
          <w:color w:val="000000"/>
          <w:sz w:val="18"/>
          <w:szCs w:val="18"/>
          <w:highlight w:val="yellow"/>
          <w:u w:val="single"/>
        </w:rPr>
        <w:t>review</w:t>
      </w:r>
      <w:proofErr w:type="gramEnd"/>
      <w:r w:rsidRPr="00865802">
        <w:rPr>
          <w:rFonts w:ascii="Tahoma" w:eastAsia="Times New Roman" w:hAnsi="Tahoma" w:cs="Tahoma"/>
          <w:color w:val="000000"/>
          <w:sz w:val="18"/>
          <w:szCs w:val="18"/>
          <w:highlight w:val="yellow"/>
          <w:u w:val="single"/>
        </w:rPr>
        <w:t xml:space="preserve"> and other curriculum related materials</w:t>
      </w:r>
      <w:r w:rsidRPr="00865802">
        <w:rPr>
          <w:rFonts w:ascii="Tahoma" w:eastAsia="Times New Roman" w:hAnsi="Tahoma" w:cs="Tahoma"/>
          <w:color w:val="000000"/>
          <w:sz w:val="18"/>
          <w:szCs w:val="18"/>
          <w:highlight w:val="yellow"/>
        </w:rPr>
        <w:t>. Please email me if you have any questions related to our class. As always be safe and take care of yourselves.</w:t>
      </w:r>
      <w:r w:rsidRPr="000427AC">
        <w:rPr>
          <w:rFonts w:ascii="Tahoma" w:eastAsia="Times New Roman" w:hAnsi="Tahoma" w:cs="Tahoma"/>
          <w:color w:val="000000"/>
          <w:sz w:val="18"/>
          <w:szCs w:val="18"/>
        </w:rPr>
        <w:t> </w:t>
      </w:r>
    </w:p>
    <w:p w14:paraId="7CB31763" w14:textId="77777777"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Mr. O'Leary</w:t>
      </w:r>
    </w:p>
    <w:p w14:paraId="7D9530DD" w14:textId="31C2B77F" w:rsidR="000427AC" w:rsidRDefault="000427AC" w:rsidP="000427AC">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Attached are the assignments for the next weeks of Monday </w:t>
      </w:r>
      <w:r w:rsidR="004765FD">
        <w:rPr>
          <w:rFonts w:ascii="Tahoma" w:eastAsia="Times New Roman" w:hAnsi="Tahoma" w:cs="Tahoma"/>
          <w:color w:val="000000"/>
          <w:sz w:val="18"/>
          <w:szCs w:val="18"/>
        </w:rPr>
        <w:t>5</w:t>
      </w:r>
      <w:r>
        <w:rPr>
          <w:rFonts w:ascii="Tahoma" w:eastAsia="Times New Roman" w:hAnsi="Tahoma" w:cs="Tahoma"/>
          <w:color w:val="000000"/>
          <w:sz w:val="18"/>
          <w:szCs w:val="18"/>
        </w:rPr>
        <w:t>/</w:t>
      </w:r>
      <w:r w:rsidR="00865802">
        <w:rPr>
          <w:rFonts w:ascii="Tahoma" w:eastAsia="Times New Roman" w:hAnsi="Tahoma" w:cs="Tahoma"/>
          <w:color w:val="000000"/>
          <w:sz w:val="18"/>
          <w:szCs w:val="18"/>
        </w:rPr>
        <w:t>25</w:t>
      </w:r>
      <w:r>
        <w:rPr>
          <w:rFonts w:ascii="Tahoma" w:eastAsia="Times New Roman" w:hAnsi="Tahoma" w:cs="Tahoma"/>
          <w:color w:val="000000"/>
          <w:sz w:val="18"/>
          <w:szCs w:val="18"/>
        </w:rPr>
        <w:t>/202</w:t>
      </w:r>
      <w:r w:rsidR="00865802">
        <w:rPr>
          <w:rFonts w:ascii="Tahoma" w:eastAsia="Times New Roman" w:hAnsi="Tahoma" w:cs="Tahoma"/>
          <w:color w:val="000000"/>
          <w:sz w:val="18"/>
          <w:szCs w:val="18"/>
        </w:rPr>
        <w:t>0</w:t>
      </w:r>
      <w:r>
        <w:rPr>
          <w:rFonts w:ascii="Tahoma" w:eastAsia="Times New Roman" w:hAnsi="Tahoma" w:cs="Tahoma"/>
          <w:color w:val="000000"/>
          <w:sz w:val="18"/>
          <w:szCs w:val="18"/>
        </w:rPr>
        <w:t xml:space="preserve"> – Friday </w:t>
      </w:r>
      <w:r w:rsidR="00865802">
        <w:rPr>
          <w:rFonts w:ascii="Tahoma" w:eastAsia="Times New Roman" w:hAnsi="Tahoma" w:cs="Tahoma"/>
          <w:color w:val="000000"/>
          <w:sz w:val="18"/>
          <w:szCs w:val="18"/>
        </w:rPr>
        <w:t>6</w:t>
      </w:r>
      <w:r>
        <w:rPr>
          <w:rFonts w:ascii="Tahoma" w:eastAsia="Times New Roman" w:hAnsi="Tahoma" w:cs="Tahoma"/>
          <w:color w:val="000000"/>
          <w:sz w:val="18"/>
          <w:szCs w:val="18"/>
        </w:rPr>
        <w:t>/</w:t>
      </w:r>
      <w:r w:rsidR="00865802">
        <w:rPr>
          <w:rFonts w:ascii="Tahoma" w:eastAsia="Times New Roman" w:hAnsi="Tahoma" w:cs="Tahoma"/>
          <w:color w:val="000000"/>
          <w:sz w:val="18"/>
          <w:szCs w:val="18"/>
        </w:rPr>
        <w:t>5</w:t>
      </w:r>
      <w:r>
        <w:rPr>
          <w:rFonts w:ascii="Tahoma" w:eastAsia="Times New Roman" w:hAnsi="Tahoma" w:cs="Tahoma"/>
          <w:color w:val="000000"/>
          <w:sz w:val="18"/>
          <w:szCs w:val="18"/>
        </w:rPr>
        <w:t>/2020. They are all located in the CLEP Chemistry Test Prep book you should have received by now.</w:t>
      </w:r>
      <w:r w:rsidR="00BB5BCB">
        <w:rPr>
          <w:rFonts w:ascii="Tahoma" w:eastAsia="Times New Roman" w:hAnsi="Tahoma" w:cs="Tahoma"/>
          <w:color w:val="000000"/>
          <w:sz w:val="18"/>
          <w:szCs w:val="18"/>
        </w:rPr>
        <w:t xml:space="preserve"> Your textbook will be </w:t>
      </w:r>
      <w:proofErr w:type="gramStart"/>
      <w:r w:rsidR="00BB5BCB">
        <w:rPr>
          <w:rFonts w:ascii="Tahoma" w:eastAsia="Times New Roman" w:hAnsi="Tahoma" w:cs="Tahoma"/>
          <w:color w:val="000000"/>
          <w:sz w:val="18"/>
          <w:szCs w:val="18"/>
        </w:rPr>
        <w:t>very helpful</w:t>
      </w:r>
      <w:proofErr w:type="gramEnd"/>
      <w:r w:rsidR="00BB5BCB">
        <w:rPr>
          <w:rFonts w:ascii="Tahoma" w:eastAsia="Times New Roman" w:hAnsi="Tahoma" w:cs="Tahoma"/>
          <w:color w:val="000000"/>
          <w:sz w:val="18"/>
          <w:szCs w:val="18"/>
        </w:rPr>
        <w:t xml:space="preserve"> to review concepts and provide additional review.</w:t>
      </w:r>
    </w:p>
    <w:p w14:paraId="19986FBD" w14:textId="72E298F4" w:rsidR="00EB0D6C" w:rsidRPr="000427AC" w:rsidRDefault="00EB0D6C" w:rsidP="000427AC">
      <w:pPr>
        <w:spacing w:before="100" w:beforeAutospacing="1" w:after="100" w:afterAutospacing="1" w:line="240" w:lineRule="auto"/>
        <w:rPr>
          <w:rFonts w:ascii="Tahoma" w:eastAsia="Times New Roman" w:hAnsi="Tahoma" w:cs="Tahoma"/>
          <w:b/>
          <w:bCs/>
          <w:color w:val="000000"/>
          <w:sz w:val="18"/>
          <w:szCs w:val="18"/>
        </w:rPr>
      </w:pPr>
      <w:r w:rsidRPr="00EB0D6C">
        <w:rPr>
          <w:rFonts w:ascii="Tahoma" w:eastAsia="Times New Roman" w:hAnsi="Tahoma" w:cs="Tahoma"/>
          <w:b/>
          <w:bCs/>
          <w:color w:val="000000"/>
          <w:sz w:val="18"/>
          <w:szCs w:val="18"/>
        </w:rPr>
        <w:t>Week 3</w:t>
      </w:r>
    </w:p>
    <w:tbl>
      <w:tblPr>
        <w:tblStyle w:val="TableGrid"/>
        <w:tblW w:w="9445" w:type="dxa"/>
        <w:tblLook w:val="04A0" w:firstRow="1" w:lastRow="0" w:firstColumn="1" w:lastColumn="0" w:noHBand="0" w:noVBand="1"/>
      </w:tblPr>
      <w:tblGrid>
        <w:gridCol w:w="1795"/>
        <w:gridCol w:w="3510"/>
        <w:gridCol w:w="4140"/>
      </w:tblGrid>
      <w:tr w:rsidR="000427AC" w14:paraId="684555AC" w14:textId="0E85AF53" w:rsidTr="000427AC">
        <w:tc>
          <w:tcPr>
            <w:tcW w:w="1795" w:type="dxa"/>
          </w:tcPr>
          <w:p w14:paraId="78A1D7AF" w14:textId="2609BEA9" w:rsidR="000427AC" w:rsidRDefault="000427AC">
            <w:r>
              <w:t>Date</w:t>
            </w:r>
          </w:p>
        </w:tc>
        <w:tc>
          <w:tcPr>
            <w:tcW w:w="3510" w:type="dxa"/>
          </w:tcPr>
          <w:p w14:paraId="73DC5F6A" w14:textId="494293B6" w:rsidR="000427AC" w:rsidRDefault="000427AC">
            <w:r>
              <w:t>Topic</w:t>
            </w:r>
          </w:p>
        </w:tc>
        <w:tc>
          <w:tcPr>
            <w:tcW w:w="4140" w:type="dxa"/>
          </w:tcPr>
          <w:p w14:paraId="39A3CE88" w14:textId="2E44AA31" w:rsidR="000427AC" w:rsidRDefault="000427AC">
            <w:r>
              <w:t>Assignment</w:t>
            </w:r>
          </w:p>
        </w:tc>
      </w:tr>
      <w:tr w:rsidR="000427AC" w14:paraId="207BC6A8" w14:textId="5C3706E7" w:rsidTr="000427AC">
        <w:tc>
          <w:tcPr>
            <w:tcW w:w="1795" w:type="dxa"/>
          </w:tcPr>
          <w:p w14:paraId="46F4A48A" w14:textId="37B35799" w:rsidR="000427AC" w:rsidRDefault="000427AC">
            <w:r>
              <w:t xml:space="preserve">Monday </w:t>
            </w:r>
            <w:r w:rsidR="00865802">
              <w:t>5</w:t>
            </w:r>
            <w:r>
              <w:t>/</w:t>
            </w:r>
            <w:r w:rsidR="00865802">
              <w:t>25</w:t>
            </w:r>
          </w:p>
        </w:tc>
        <w:tc>
          <w:tcPr>
            <w:tcW w:w="3510" w:type="dxa"/>
          </w:tcPr>
          <w:p w14:paraId="488A6D67" w14:textId="77777777" w:rsidR="000427AC" w:rsidRPr="00865802" w:rsidRDefault="00865802">
            <w:r w:rsidRPr="00865802">
              <w:t>Calorimetry Lab</w:t>
            </w:r>
          </w:p>
          <w:p w14:paraId="3259220B" w14:textId="2BCF3E01" w:rsidR="00865802" w:rsidRPr="00EB0D6C" w:rsidRDefault="00865802">
            <w:pPr>
              <w:rPr>
                <w:b/>
                <w:bCs/>
              </w:rPr>
            </w:pPr>
          </w:p>
        </w:tc>
        <w:tc>
          <w:tcPr>
            <w:tcW w:w="4140" w:type="dxa"/>
          </w:tcPr>
          <w:p w14:paraId="4610C168" w14:textId="23A9716D" w:rsidR="00BB5BCB" w:rsidRDefault="00865802" w:rsidP="00865802">
            <w:r>
              <w:t xml:space="preserve">Go to </w:t>
            </w:r>
            <w:proofErr w:type="spellStart"/>
            <w:r>
              <w:t>Youtube</w:t>
            </w:r>
            <w:proofErr w:type="spellEnd"/>
            <w:r>
              <w:t xml:space="preserve"> and look up Calorimetry lab. Find an experiment you like and study a Calorimetry Lab experiment. We performed a lab with Cheetos and </w:t>
            </w:r>
            <w:proofErr w:type="spellStart"/>
            <w:r>
              <w:t>fritos</w:t>
            </w:r>
            <w:proofErr w:type="spellEnd"/>
            <w:r>
              <w:t>, remember? See what other kinds of Calorimetry experiments can be completed.</w:t>
            </w:r>
          </w:p>
        </w:tc>
      </w:tr>
      <w:tr w:rsidR="000427AC" w14:paraId="01D978E0" w14:textId="0BD8856E" w:rsidTr="000427AC">
        <w:tc>
          <w:tcPr>
            <w:tcW w:w="1795" w:type="dxa"/>
          </w:tcPr>
          <w:p w14:paraId="4780D985" w14:textId="60DBF9A9" w:rsidR="000427AC" w:rsidRDefault="000427AC">
            <w:r>
              <w:t xml:space="preserve">Tuesday </w:t>
            </w:r>
            <w:r w:rsidR="004765FD">
              <w:t>5</w:t>
            </w:r>
            <w:r>
              <w:t>/</w:t>
            </w:r>
            <w:r w:rsidR="00865802">
              <w:t>26</w:t>
            </w:r>
          </w:p>
        </w:tc>
        <w:tc>
          <w:tcPr>
            <w:tcW w:w="3510" w:type="dxa"/>
          </w:tcPr>
          <w:p w14:paraId="54DD4753" w14:textId="77777777" w:rsidR="000427AC" w:rsidRDefault="00B21A5E">
            <w:pPr>
              <w:rPr>
                <w:b/>
                <w:bCs/>
              </w:rPr>
            </w:pPr>
            <w:r>
              <w:rPr>
                <w:b/>
                <w:bCs/>
              </w:rPr>
              <w:t>Electron Structure of the Atom</w:t>
            </w:r>
          </w:p>
          <w:p w14:paraId="163193E0" w14:textId="77777777" w:rsidR="00B21A5E" w:rsidRPr="00B21A5E" w:rsidRDefault="00B21A5E" w:rsidP="00B21A5E">
            <w:pPr>
              <w:shd w:val="clear" w:color="auto" w:fill="FFFFFF"/>
              <w:rPr>
                <w:rFonts w:ascii="Tahoma" w:eastAsia="Times New Roman" w:hAnsi="Tahoma" w:cs="Tahoma"/>
                <w:color w:val="000000"/>
                <w:sz w:val="27"/>
                <w:szCs w:val="27"/>
              </w:rPr>
            </w:pPr>
            <w:r w:rsidRPr="00B21A5E">
              <w:rPr>
                <w:rFonts w:ascii="Tahoma" w:eastAsia="Times New Roman" w:hAnsi="Tahoma" w:cs="Tahoma"/>
                <w:color w:val="000000"/>
                <w:sz w:val="20"/>
                <w:szCs w:val="20"/>
              </w:rPr>
              <w:t>Wave Particle Duality and x-ray video [</w:t>
            </w:r>
            <w:hyperlink r:id="rId6" w:tgtFrame="_blank" w:history="1">
              <w:r w:rsidRPr="00B21A5E">
                <w:rPr>
                  <w:rFonts w:ascii="Tahoma" w:eastAsia="Times New Roman" w:hAnsi="Tahoma" w:cs="Tahoma"/>
                  <w:color w:val="0000FF"/>
                  <w:sz w:val="20"/>
                  <w:szCs w:val="20"/>
                  <w:u w:val="single"/>
                </w:rPr>
                <w:t>WMF</w:t>
              </w:r>
            </w:hyperlink>
            <w:r w:rsidRPr="00B21A5E">
              <w:rPr>
                <w:rFonts w:ascii="Tahoma" w:eastAsia="Times New Roman" w:hAnsi="Tahoma" w:cs="Tahoma"/>
                <w:color w:val="000000"/>
                <w:sz w:val="20"/>
                <w:szCs w:val="20"/>
              </w:rPr>
              <w:t>]</w:t>
            </w:r>
          </w:p>
          <w:p w14:paraId="3525AFE3" w14:textId="7D8F45BE" w:rsidR="00B21A5E" w:rsidRPr="00B21A5E" w:rsidRDefault="00B21A5E" w:rsidP="00B21A5E">
            <w:pPr>
              <w:shd w:val="clear" w:color="auto" w:fill="FFFFFF"/>
              <w:rPr>
                <w:rFonts w:ascii="Tahoma" w:eastAsia="Times New Roman" w:hAnsi="Tahoma" w:cs="Tahoma"/>
                <w:color w:val="000000"/>
                <w:sz w:val="27"/>
                <w:szCs w:val="27"/>
              </w:rPr>
            </w:pPr>
            <w:r w:rsidRPr="00B21A5E">
              <w:rPr>
                <w:rFonts w:ascii="Tahoma" w:eastAsia="Times New Roman" w:hAnsi="Tahoma" w:cs="Tahoma"/>
                <w:color w:val="000000"/>
                <w:sz w:val="20"/>
                <w:szCs w:val="20"/>
              </w:rPr>
              <w:t>Bohr Model of the Atom Video [</w:t>
            </w:r>
            <w:hyperlink r:id="rId7" w:tgtFrame="_blank" w:history="1">
              <w:r w:rsidRPr="00B21A5E">
                <w:rPr>
                  <w:rFonts w:ascii="Tahoma" w:eastAsia="Times New Roman" w:hAnsi="Tahoma" w:cs="Tahoma"/>
                  <w:color w:val="0000FF"/>
                  <w:sz w:val="20"/>
                  <w:szCs w:val="20"/>
                  <w:u w:val="single"/>
                </w:rPr>
                <w:t>WMF</w:t>
              </w:r>
            </w:hyperlink>
            <w:r w:rsidRPr="00B21A5E">
              <w:rPr>
                <w:rFonts w:ascii="Tahoma" w:eastAsia="Times New Roman" w:hAnsi="Tahoma" w:cs="Tahoma"/>
                <w:color w:val="000000"/>
                <w:sz w:val="20"/>
                <w:szCs w:val="20"/>
              </w:rPr>
              <w:t>]</w:t>
            </w:r>
          </w:p>
        </w:tc>
        <w:tc>
          <w:tcPr>
            <w:tcW w:w="4140" w:type="dxa"/>
          </w:tcPr>
          <w:p w14:paraId="0C838DDA" w14:textId="0C5484A9" w:rsidR="00B21A5E" w:rsidRDefault="00B21A5E" w:rsidP="00B21A5E">
            <w:r>
              <w:t>Go to my website located under the Our Teachers link at Forestville.com. Today we will review the Electron Structure of the Atom. Scroll down to chapter 6 and watch these videos.</w:t>
            </w:r>
          </w:p>
        </w:tc>
      </w:tr>
      <w:tr w:rsidR="000427AC" w14:paraId="18571D9C" w14:textId="2DE5A336" w:rsidTr="000427AC">
        <w:tc>
          <w:tcPr>
            <w:tcW w:w="1795" w:type="dxa"/>
          </w:tcPr>
          <w:p w14:paraId="0EFEE1F3" w14:textId="593E2B4E" w:rsidR="000427AC" w:rsidRDefault="000427AC">
            <w:r>
              <w:lastRenderedPageBreak/>
              <w:t xml:space="preserve">Wednesday </w:t>
            </w:r>
            <w:r w:rsidR="004765FD">
              <w:t>5</w:t>
            </w:r>
            <w:r>
              <w:t>/</w:t>
            </w:r>
            <w:r w:rsidR="00865802">
              <w:t>27</w:t>
            </w:r>
          </w:p>
        </w:tc>
        <w:tc>
          <w:tcPr>
            <w:tcW w:w="3510" w:type="dxa"/>
          </w:tcPr>
          <w:p w14:paraId="1031C458" w14:textId="2E44ABFF" w:rsidR="00B21A5E" w:rsidRPr="00B21A5E" w:rsidRDefault="00B21A5E" w:rsidP="00B21A5E">
            <w:pPr>
              <w:rPr>
                <w:b/>
                <w:bCs/>
              </w:rPr>
            </w:pPr>
            <w:r>
              <w:rPr>
                <w:b/>
                <w:bCs/>
              </w:rPr>
              <w:t xml:space="preserve">C6 </w:t>
            </w:r>
            <w:r w:rsidRPr="00B21A5E">
              <w:rPr>
                <w:b/>
                <w:bCs/>
              </w:rPr>
              <w:t>Electron Structure of the Atom</w:t>
            </w:r>
          </w:p>
          <w:p w14:paraId="7D994F97" w14:textId="77777777" w:rsidR="00B21A5E" w:rsidRPr="00B21A5E" w:rsidRDefault="00B21A5E" w:rsidP="00B21A5E">
            <w:pPr>
              <w:shd w:val="clear" w:color="auto" w:fill="FFFFFF"/>
              <w:rPr>
                <w:rFonts w:ascii="Tahoma" w:eastAsia="Times New Roman" w:hAnsi="Tahoma" w:cs="Tahoma"/>
                <w:color w:val="000000"/>
                <w:sz w:val="27"/>
                <w:szCs w:val="27"/>
              </w:rPr>
            </w:pPr>
            <w:r w:rsidRPr="00B21A5E">
              <w:rPr>
                <w:rFonts w:ascii="Tahoma" w:eastAsia="Times New Roman" w:hAnsi="Tahoma" w:cs="Tahoma"/>
                <w:color w:val="000000"/>
                <w:sz w:val="20"/>
                <w:szCs w:val="20"/>
              </w:rPr>
              <w:t>Online Problem Solving Center [</w:t>
            </w:r>
            <w:hyperlink r:id="rId8" w:tgtFrame="_blank" w:history="1">
              <w:r w:rsidRPr="00B21A5E">
                <w:rPr>
                  <w:rFonts w:ascii="Tahoma" w:eastAsia="Times New Roman" w:hAnsi="Tahoma" w:cs="Tahoma"/>
                  <w:color w:val="0000FF"/>
                  <w:sz w:val="20"/>
                  <w:szCs w:val="20"/>
                  <w:u w:val="single"/>
                </w:rPr>
                <w:t>click</w:t>
              </w:r>
            </w:hyperlink>
            <w:r w:rsidRPr="00B21A5E">
              <w:rPr>
                <w:rFonts w:ascii="Tahoma" w:eastAsia="Times New Roman" w:hAnsi="Tahoma" w:cs="Tahoma"/>
                <w:color w:val="000000"/>
                <w:sz w:val="20"/>
                <w:szCs w:val="20"/>
              </w:rPr>
              <w:t>]</w:t>
            </w:r>
          </w:p>
          <w:p w14:paraId="632EE013" w14:textId="01FF9F8A" w:rsidR="003F7899" w:rsidRDefault="003F7899" w:rsidP="00865802"/>
        </w:tc>
        <w:tc>
          <w:tcPr>
            <w:tcW w:w="4140" w:type="dxa"/>
          </w:tcPr>
          <w:p w14:paraId="795EB97F" w14:textId="70FCBB03" w:rsidR="000427AC" w:rsidRDefault="00B21A5E">
            <w:r>
              <w:t xml:space="preserve">Go back to my website and click on the online </w:t>
            </w:r>
            <w:proofErr w:type="gramStart"/>
            <w:r>
              <w:t>problem solving</w:t>
            </w:r>
            <w:proofErr w:type="gramEnd"/>
            <w:r>
              <w:t xml:space="preserve"> center. Complete the HW reviews and quiz. You can check your answers when you are done.</w:t>
            </w:r>
          </w:p>
          <w:p w14:paraId="5DB31F3D" w14:textId="1496D464" w:rsidR="00B21A5E" w:rsidRDefault="00B21A5E"/>
        </w:tc>
      </w:tr>
      <w:tr w:rsidR="000427AC" w14:paraId="0F5876B7" w14:textId="3BC25215" w:rsidTr="000427AC">
        <w:tc>
          <w:tcPr>
            <w:tcW w:w="1795" w:type="dxa"/>
          </w:tcPr>
          <w:p w14:paraId="6117A1F1" w14:textId="46295056" w:rsidR="000427AC" w:rsidRDefault="000427AC">
            <w:r>
              <w:t xml:space="preserve">Thursday </w:t>
            </w:r>
            <w:r w:rsidR="004765FD">
              <w:t>5</w:t>
            </w:r>
            <w:r>
              <w:t>/</w:t>
            </w:r>
            <w:r w:rsidR="00865802">
              <w:t>28</w:t>
            </w:r>
          </w:p>
        </w:tc>
        <w:tc>
          <w:tcPr>
            <w:tcW w:w="3510" w:type="dxa"/>
          </w:tcPr>
          <w:p w14:paraId="77854CA3" w14:textId="77777777" w:rsidR="003F7899" w:rsidRPr="00B21A5E" w:rsidRDefault="00B21A5E">
            <w:pPr>
              <w:rPr>
                <w:b/>
                <w:bCs/>
              </w:rPr>
            </w:pPr>
            <w:r w:rsidRPr="00B21A5E">
              <w:rPr>
                <w:b/>
                <w:bCs/>
              </w:rPr>
              <w:t>Periodic Properties of the Elements</w:t>
            </w:r>
          </w:p>
          <w:p w14:paraId="62AC8433" w14:textId="0B592FA4" w:rsidR="00B21A5E" w:rsidRDefault="00B21A5E"/>
        </w:tc>
        <w:tc>
          <w:tcPr>
            <w:tcW w:w="4140" w:type="dxa"/>
          </w:tcPr>
          <w:p w14:paraId="361894E6" w14:textId="77777777" w:rsidR="000427AC" w:rsidRDefault="00B21A5E" w:rsidP="00865802">
            <w:r>
              <w:t xml:space="preserve">Go to </w:t>
            </w:r>
            <w:proofErr w:type="spellStart"/>
            <w:r>
              <w:t>Youtube</w:t>
            </w:r>
            <w:proofErr w:type="spellEnd"/>
            <w:r>
              <w:t xml:space="preserve"> and research the development of the Periodic Tables. Here we are looking for historical development and specifically the periodic properties of the elements. </w:t>
            </w:r>
          </w:p>
          <w:p w14:paraId="28D3D130" w14:textId="02D4BB0D" w:rsidR="00B21A5E" w:rsidRDefault="00B21A5E" w:rsidP="00865802"/>
        </w:tc>
      </w:tr>
      <w:tr w:rsidR="000427AC" w14:paraId="27051333" w14:textId="610CE4F1" w:rsidTr="000427AC">
        <w:tc>
          <w:tcPr>
            <w:tcW w:w="1795" w:type="dxa"/>
          </w:tcPr>
          <w:p w14:paraId="4FCF0A52" w14:textId="640C77AA" w:rsidR="000427AC" w:rsidRDefault="000427AC">
            <w:r>
              <w:t xml:space="preserve">Friday </w:t>
            </w:r>
            <w:r w:rsidR="004765FD">
              <w:t>5</w:t>
            </w:r>
            <w:r>
              <w:t>/</w:t>
            </w:r>
            <w:r w:rsidR="00865802">
              <w:t>29</w:t>
            </w:r>
          </w:p>
        </w:tc>
        <w:tc>
          <w:tcPr>
            <w:tcW w:w="3510" w:type="dxa"/>
          </w:tcPr>
          <w:p w14:paraId="44E84A18" w14:textId="591DE71B" w:rsidR="003F7899" w:rsidRPr="00B21A5E" w:rsidRDefault="00B21A5E">
            <w:pPr>
              <w:rPr>
                <w:b/>
                <w:bCs/>
              </w:rPr>
            </w:pPr>
            <w:r w:rsidRPr="00B21A5E">
              <w:rPr>
                <w:b/>
                <w:bCs/>
              </w:rPr>
              <w:t>C7 Periodic Properties of the Elements</w:t>
            </w:r>
          </w:p>
          <w:p w14:paraId="2DA1BF6D" w14:textId="60EAE7BE" w:rsidR="003F7899" w:rsidRDefault="00B21A5E">
            <w:r>
              <w:t>Go to my website located at Forestville.com under Our Teachers.</w:t>
            </w:r>
          </w:p>
          <w:p w14:paraId="092F3ECD" w14:textId="77777777" w:rsidR="003F7899" w:rsidRDefault="003F7899"/>
          <w:p w14:paraId="54CBBC56" w14:textId="313995A9" w:rsidR="003F7899" w:rsidRDefault="003F7899"/>
        </w:tc>
        <w:tc>
          <w:tcPr>
            <w:tcW w:w="4140" w:type="dxa"/>
          </w:tcPr>
          <w:p w14:paraId="0C3BC85C" w14:textId="7ABE48D3" w:rsidR="00B21A5E" w:rsidRDefault="00B21A5E" w:rsidP="00B21A5E">
            <w:r>
              <w:t xml:space="preserve">Go back to my website and click on the online </w:t>
            </w:r>
            <w:proofErr w:type="gramStart"/>
            <w:r>
              <w:t>problem solving</w:t>
            </w:r>
            <w:proofErr w:type="gramEnd"/>
            <w:r>
              <w:t xml:space="preserve"> center</w:t>
            </w:r>
            <w:r>
              <w:t xml:space="preserve"> for Chapter 7</w:t>
            </w:r>
            <w:r>
              <w:t>. Complete the HW reviews and quiz. You can check you</w:t>
            </w:r>
            <w:r>
              <w:t>r</w:t>
            </w:r>
            <w:r>
              <w:t xml:space="preserve"> answers when you are done.</w:t>
            </w:r>
          </w:p>
          <w:p w14:paraId="46B7EED5" w14:textId="77777777" w:rsidR="000427AC" w:rsidRDefault="000427AC" w:rsidP="00865802"/>
        </w:tc>
      </w:tr>
    </w:tbl>
    <w:p w14:paraId="5F8090E2" w14:textId="0397A263" w:rsidR="00D33B27" w:rsidRDefault="00820A8C"/>
    <w:p w14:paraId="6B3D6CF4" w14:textId="1C8459C0" w:rsidR="005B7F2A" w:rsidRPr="00EB0D6C" w:rsidRDefault="005B7F2A">
      <w:pPr>
        <w:rPr>
          <w:b/>
          <w:bCs/>
        </w:rPr>
      </w:pPr>
      <w:r w:rsidRPr="00EB0D6C">
        <w:rPr>
          <w:b/>
          <w:bCs/>
        </w:rPr>
        <w:t>Week 4</w:t>
      </w:r>
    </w:p>
    <w:tbl>
      <w:tblPr>
        <w:tblStyle w:val="TableGrid"/>
        <w:tblW w:w="9445" w:type="dxa"/>
        <w:tblLook w:val="04A0" w:firstRow="1" w:lastRow="0" w:firstColumn="1" w:lastColumn="0" w:noHBand="0" w:noVBand="1"/>
      </w:tblPr>
      <w:tblGrid>
        <w:gridCol w:w="1795"/>
        <w:gridCol w:w="3510"/>
        <w:gridCol w:w="4140"/>
      </w:tblGrid>
      <w:tr w:rsidR="005B7F2A" w14:paraId="34F9A98D" w14:textId="77777777" w:rsidTr="003F039D">
        <w:tc>
          <w:tcPr>
            <w:tcW w:w="1795" w:type="dxa"/>
          </w:tcPr>
          <w:p w14:paraId="244D9B21" w14:textId="77777777" w:rsidR="005B7F2A" w:rsidRDefault="005B7F2A" w:rsidP="003F039D">
            <w:r>
              <w:t>Date</w:t>
            </w:r>
          </w:p>
        </w:tc>
        <w:tc>
          <w:tcPr>
            <w:tcW w:w="3510" w:type="dxa"/>
          </w:tcPr>
          <w:p w14:paraId="50450360" w14:textId="77777777" w:rsidR="005B7F2A" w:rsidRDefault="005B7F2A" w:rsidP="003F039D">
            <w:r>
              <w:t>Topic</w:t>
            </w:r>
          </w:p>
        </w:tc>
        <w:tc>
          <w:tcPr>
            <w:tcW w:w="4140" w:type="dxa"/>
          </w:tcPr>
          <w:p w14:paraId="029F512C" w14:textId="77777777" w:rsidR="005B7F2A" w:rsidRDefault="005B7F2A" w:rsidP="003F039D">
            <w:r>
              <w:t>Assignment</w:t>
            </w:r>
          </w:p>
        </w:tc>
      </w:tr>
      <w:tr w:rsidR="005B7F2A" w14:paraId="4F3C9C93" w14:textId="77777777" w:rsidTr="003F039D">
        <w:tc>
          <w:tcPr>
            <w:tcW w:w="1795" w:type="dxa"/>
          </w:tcPr>
          <w:p w14:paraId="68EA5246" w14:textId="2CEDE31E" w:rsidR="005B7F2A" w:rsidRDefault="00B21A5E" w:rsidP="003F039D">
            <w:r>
              <w:t xml:space="preserve">Monday 6/1 </w:t>
            </w:r>
          </w:p>
        </w:tc>
        <w:tc>
          <w:tcPr>
            <w:tcW w:w="3510" w:type="dxa"/>
          </w:tcPr>
          <w:p w14:paraId="46FE61AE" w14:textId="5B3A626F" w:rsidR="00B45C5E" w:rsidRDefault="00820A8C" w:rsidP="003F039D">
            <w:r>
              <w:t>CLEP Chemistry Review Book</w:t>
            </w:r>
          </w:p>
          <w:p w14:paraId="2750E212" w14:textId="77777777" w:rsidR="00B21A5E" w:rsidRDefault="00B21A5E" w:rsidP="003F039D"/>
          <w:p w14:paraId="0063464A" w14:textId="27F61A04" w:rsidR="00B21A5E" w:rsidRDefault="00B21A5E" w:rsidP="003F039D"/>
        </w:tc>
        <w:tc>
          <w:tcPr>
            <w:tcW w:w="4140" w:type="dxa"/>
          </w:tcPr>
          <w:p w14:paraId="72C7CEC8" w14:textId="72C146DB" w:rsidR="005B7F2A" w:rsidRDefault="00820A8C" w:rsidP="003F039D">
            <w:r>
              <w:t>Work on Diagnostic Test #3</w:t>
            </w:r>
          </w:p>
          <w:p w14:paraId="0A87DE1B" w14:textId="77777777" w:rsidR="00820A8C" w:rsidRDefault="00820A8C" w:rsidP="003F039D">
            <w:r>
              <w:t>Detailed solutions are included in the book for you to check your answers.</w:t>
            </w:r>
          </w:p>
          <w:p w14:paraId="4A94F30A" w14:textId="405B52E4" w:rsidR="00820A8C" w:rsidRDefault="00820A8C" w:rsidP="003F039D"/>
        </w:tc>
      </w:tr>
      <w:tr w:rsidR="005B7F2A" w14:paraId="6AEC0234" w14:textId="77777777" w:rsidTr="003F039D">
        <w:tc>
          <w:tcPr>
            <w:tcW w:w="1795" w:type="dxa"/>
          </w:tcPr>
          <w:p w14:paraId="634F9A5A" w14:textId="2A86AF51" w:rsidR="005B7F2A" w:rsidRDefault="004765FD" w:rsidP="003F039D">
            <w:r>
              <w:t xml:space="preserve">Tuesday </w:t>
            </w:r>
            <w:r w:rsidR="00865802">
              <w:t>6</w:t>
            </w:r>
            <w:r>
              <w:t>/</w:t>
            </w:r>
            <w:r w:rsidR="00865802">
              <w:t>2</w:t>
            </w:r>
          </w:p>
        </w:tc>
        <w:tc>
          <w:tcPr>
            <w:tcW w:w="3510" w:type="dxa"/>
          </w:tcPr>
          <w:p w14:paraId="7FE15E8F" w14:textId="153BE611" w:rsidR="005B7F2A" w:rsidRDefault="00820A8C" w:rsidP="00865802">
            <w:r>
              <w:t>CLEP Chemistry Review Book</w:t>
            </w:r>
          </w:p>
        </w:tc>
        <w:tc>
          <w:tcPr>
            <w:tcW w:w="4140" w:type="dxa"/>
          </w:tcPr>
          <w:p w14:paraId="08E1F318" w14:textId="49D60985" w:rsidR="00820A8C" w:rsidRDefault="00820A8C" w:rsidP="00820A8C">
            <w:r>
              <w:t>Work on Diagnostic Test #</w:t>
            </w:r>
            <w:r>
              <w:t>3</w:t>
            </w:r>
          </w:p>
          <w:p w14:paraId="54CDC9E3" w14:textId="19606D28" w:rsidR="005B7F2A" w:rsidRDefault="00820A8C" w:rsidP="003F039D">
            <w:r>
              <w:t>Detailed solutions are included in the book for you to check your answers.</w:t>
            </w:r>
          </w:p>
          <w:p w14:paraId="6DBF9CB7" w14:textId="77777777" w:rsidR="005B7F2A" w:rsidRDefault="005B7F2A" w:rsidP="003F039D"/>
        </w:tc>
      </w:tr>
      <w:tr w:rsidR="005B7F2A" w14:paraId="09B91DEA" w14:textId="77777777" w:rsidTr="003F039D">
        <w:tc>
          <w:tcPr>
            <w:tcW w:w="1795" w:type="dxa"/>
          </w:tcPr>
          <w:p w14:paraId="7B1D6A1E" w14:textId="615A8E88" w:rsidR="005B7F2A" w:rsidRDefault="004765FD" w:rsidP="003F039D">
            <w:r>
              <w:t xml:space="preserve">Wednesday </w:t>
            </w:r>
            <w:r w:rsidR="00865802">
              <w:t>6</w:t>
            </w:r>
            <w:r>
              <w:t>/</w:t>
            </w:r>
            <w:r w:rsidR="00865802">
              <w:t>3</w:t>
            </w:r>
          </w:p>
        </w:tc>
        <w:tc>
          <w:tcPr>
            <w:tcW w:w="3510" w:type="dxa"/>
          </w:tcPr>
          <w:p w14:paraId="7D2ABC05" w14:textId="6D5F361F" w:rsidR="005B7F2A" w:rsidRDefault="00820A8C" w:rsidP="00865802">
            <w:r>
              <w:t>Titration Lab</w:t>
            </w:r>
          </w:p>
        </w:tc>
        <w:tc>
          <w:tcPr>
            <w:tcW w:w="4140" w:type="dxa"/>
          </w:tcPr>
          <w:p w14:paraId="26A366B6" w14:textId="77777777" w:rsidR="005B7F2A" w:rsidRDefault="00820A8C" w:rsidP="00865802">
            <w:r>
              <w:t xml:space="preserve">Go to </w:t>
            </w:r>
            <w:proofErr w:type="spellStart"/>
            <w:r>
              <w:t>Youtube</w:t>
            </w:r>
            <w:proofErr w:type="spellEnd"/>
            <w:r>
              <w:t xml:space="preserve"> and research setting up and performing a Titration experiment. Watch videos that show the method of performing a titration, the reason for the experiment and what you can learn from the experiment. There are plenty of good, short videos on the subject.</w:t>
            </w:r>
          </w:p>
          <w:p w14:paraId="4DE29D4B" w14:textId="2348459D" w:rsidR="00820A8C" w:rsidRDefault="00820A8C" w:rsidP="00865802"/>
        </w:tc>
      </w:tr>
      <w:tr w:rsidR="005B7F2A" w14:paraId="238E5DEE" w14:textId="77777777" w:rsidTr="003F039D">
        <w:tc>
          <w:tcPr>
            <w:tcW w:w="1795" w:type="dxa"/>
          </w:tcPr>
          <w:p w14:paraId="1DBD616B" w14:textId="2CABC26A" w:rsidR="005B7F2A" w:rsidRDefault="004765FD" w:rsidP="003F039D">
            <w:r>
              <w:t xml:space="preserve">Thursday </w:t>
            </w:r>
            <w:r w:rsidR="00865802">
              <w:t>6</w:t>
            </w:r>
            <w:r>
              <w:t>/</w:t>
            </w:r>
            <w:r w:rsidR="00865802">
              <w:t>4</w:t>
            </w:r>
          </w:p>
        </w:tc>
        <w:tc>
          <w:tcPr>
            <w:tcW w:w="3510" w:type="dxa"/>
          </w:tcPr>
          <w:p w14:paraId="69E7F4F5" w14:textId="400EF65A" w:rsidR="005B7F2A" w:rsidRDefault="00820A8C" w:rsidP="003F039D">
            <w:r>
              <w:t>CLEP Chemistry Review Book</w:t>
            </w:r>
          </w:p>
          <w:p w14:paraId="02AD3D17" w14:textId="77777777" w:rsidR="005B7F2A" w:rsidRDefault="005B7F2A" w:rsidP="003F039D"/>
        </w:tc>
        <w:tc>
          <w:tcPr>
            <w:tcW w:w="4140" w:type="dxa"/>
          </w:tcPr>
          <w:p w14:paraId="57E72A0B" w14:textId="2305EAB4" w:rsidR="00820A8C" w:rsidRDefault="00820A8C" w:rsidP="00820A8C">
            <w:r>
              <w:t>Work on Diagnostic Test #</w:t>
            </w:r>
            <w:r>
              <w:t>4</w:t>
            </w:r>
          </w:p>
          <w:p w14:paraId="7E5FB409" w14:textId="77777777" w:rsidR="005B7F2A" w:rsidRDefault="00820A8C" w:rsidP="00820A8C">
            <w:r>
              <w:t>Detailed solutions are included in the book for you to check your answers.</w:t>
            </w:r>
          </w:p>
          <w:p w14:paraId="4DAA9120" w14:textId="65A82350" w:rsidR="00820A8C" w:rsidRDefault="00820A8C" w:rsidP="00820A8C"/>
        </w:tc>
      </w:tr>
      <w:tr w:rsidR="005B7F2A" w14:paraId="0314BCE3" w14:textId="77777777" w:rsidTr="003F039D">
        <w:tc>
          <w:tcPr>
            <w:tcW w:w="1795" w:type="dxa"/>
          </w:tcPr>
          <w:p w14:paraId="27B63D1E" w14:textId="5DFF1E63" w:rsidR="005B7F2A" w:rsidRDefault="004765FD" w:rsidP="003F039D">
            <w:r>
              <w:t xml:space="preserve">Friday </w:t>
            </w:r>
            <w:r w:rsidR="00865802">
              <w:t>6</w:t>
            </w:r>
            <w:r>
              <w:t>/</w:t>
            </w:r>
            <w:r w:rsidR="00865802">
              <w:t>5</w:t>
            </w:r>
          </w:p>
        </w:tc>
        <w:tc>
          <w:tcPr>
            <w:tcW w:w="3510" w:type="dxa"/>
          </w:tcPr>
          <w:p w14:paraId="13343A4F" w14:textId="4D0AD031" w:rsidR="005B7F2A" w:rsidRDefault="00820A8C" w:rsidP="003F039D">
            <w:r>
              <w:t>CLEP Chemistry Review Book</w:t>
            </w:r>
          </w:p>
          <w:p w14:paraId="32E1BA00" w14:textId="23BE2A92" w:rsidR="00820A8C" w:rsidRDefault="00820A8C" w:rsidP="00820A8C">
            <w:pPr>
              <w:pStyle w:val="ListParagraph"/>
              <w:numPr>
                <w:ilvl w:val="0"/>
                <w:numId w:val="2"/>
              </w:numPr>
            </w:pPr>
            <w:r>
              <w:t>We now have completed this review book.</w:t>
            </w:r>
          </w:p>
          <w:p w14:paraId="55ADADDB" w14:textId="77777777" w:rsidR="005B7F2A" w:rsidRDefault="005B7F2A" w:rsidP="003F039D"/>
          <w:p w14:paraId="02F39D81" w14:textId="77777777" w:rsidR="005B7F2A" w:rsidRDefault="005B7F2A" w:rsidP="003F039D"/>
        </w:tc>
        <w:tc>
          <w:tcPr>
            <w:tcW w:w="4140" w:type="dxa"/>
          </w:tcPr>
          <w:p w14:paraId="1E761642" w14:textId="52A2887F" w:rsidR="00820A8C" w:rsidRDefault="00820A8C" w:rsidP="00820A8C">
            <w:r>
              <w:t>Work on Diagnostic Test #</w:t>
            </w:r>
            <w:r>
              <w:t>4</w:t>
            </w:r>
          </w:p>
          <w:p w14:paraId="3EF80CAB" w14:textId="77777777" w:rsidR="005B7F2A" w:rsidRDefault="00820A8C" w:rsidP="00820A8C">
            <w:r>
              <w:t>Detailed solutions are included in the book for you to check your answers.</w:t>
            </w:r>
          </w:p>
          <w:p w14:paraId="5D4D8C85" w14:textId="388AC6C4" w:rsidR="00820A8C" w:rsidRDefault="00820A8C" w:rsidP="00820A8C"/>
        </w:tc>
      </w:tr>
    </w:tbl>
    <w:p w14:paraId="1914AF06" w14:textId="77777777" w:rsidR="005B7F2A" w:rsidRDefault="005B7F2A"/>
    <w:sectPr w:rsidR="005B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ture Scriptine">
    <w:panose1 w:val="00000500000000000000"/>
    <w:charset w:val="EE"/>
    <w:family w:val="modern"/>
    <w:notTrueType/>
    <w:pitch w:val="variable"/>
    <w:sig w:usb0="00000007"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62B49"/>
    <w:multiLevelType w:val="hybridMultilevel"/>
    <w:tmpl w:val="39E8F63E"/>
    <w:lvl w:ilvl="0" w:tplc="C4CEB1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4435A"/>
    <w:multiLevelType w:val="multilevel"/>
    <w:tmpl w:val="448A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AC"/>
    <w:rsid w:val="000427AC"/>
    <w:rsid w:val="00325DD0"/>
    <w:rsid w:val="003F7899"/>
    <w:rsid w:val="004765FD"/>
    <w:rsid w:val="005B7F2A"/>
    <w:rsid w:val="00820A8C"/>
    <w:rsid w:val="00865802"/>
    <w:rsid w:val="00955369"/>
    <w:rsid w:val="00A73B02"/>
    <w:rsid w:val="00B21A5E"/>
    <w:rsid w:val="00B45C5E"/>
    <w:rsid w:val="00BB5BCB"/>
    <w:rsid w:val="00CF1C80"/>
    <w:rsid w:val="00EB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6F75"/>
  <w15:chartTrackingRefBased/>
  <w15:docId w15:val="{A789AA8D-C015-4DB5-8C85-6556A83A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964487">
      <w:bodyDiv w:val="1"/>
      <w:marLeft w:val="0"/>
      <w:marRight w:val="0"/>
      <w:marTop w:val="0"/>
      <w:marBottom w:val="0"/>
      <w:divBdr>
        <w:top w:val="none" w:sz="0" w:space="0" w:color="auto"/>
        <w:left w:val="none" w:sz="0" w:space="0" w:color="auto"/>
        <w:bottom w:val="none" w:sz="0" w:space="0" w:color="auto"/>
        <w:right w:val="none" w:sz="0" w:space="0" w:color="auto"/>
      </w:divBdr>
    </w:div>
    <w:div w:id="2013946158">
      <w:bodyDiv w:val="1"/>
      <w:marLeft w:val="0"/>
      <w:marRight w:val="0"/>
      <w:marTop w:val="0"/>
      <w:marBottom w:val="0"/>
      <w:divBdr>
        <w:top w:val="none" w:sz="0" w:space="0" w:color="auto"/>
        <w:left w:val="none" w:sz="0" w:space="0" w:color="auto"/>
        <w:bottom w:val="none" w:sz="0" w:space="0" w:color="auto"/>
        <w:right w:val="none" w:sz="0" w:space="0" w:color="auto"/>
      </w:divBdr>
      <w:divsChild>
        <w:div w:id="1212156635">
          <w:marLeft w:val="0"/>
          <w:marRight w:val="0"/>
          <w:marTop w:val="0"/>
          <w:marBottom w:val="0"/>
          <w:divBdr>
            <w:top w:val="none" w:sz="0" w:space="0" w:color="auto"/>
            <w:left w:val="none" w:sz="0" w:space="0" w:color="auto"/>
            <w:bottom w:val="none" w:sz="0" w:space="0" w:color="auto"/>
            <w:right w:val="none" w:sz="0" w:space="0" w:color="auto"/>
          </w:divBdr>
          <w:divsChild>
            <w:div w:id="1997606798">
              <w:marLeft w:val="0"/>
              <w:marRight w:val="0"/>
              <w:marTop w:val="0"/>
              <w:marBottom w:val="0"/>
              <w:divBdr>
                <w:top w:val="none" w:sz="0" w:space="0" w:color="auto"/>
                <w:left w:val="none" w:sz="0" w:space="0" w:color="auto"/>
                <w:bottom w:val="none" w:sz="0" w:space="0" w:color="auto"/>
                <w:right w:val="none" w:sz="0" w:space="0" w:color="auto"/>
              </w:divBdr>
              <w:divsChild>
                <w:div w:id="173881384">
                  <w:marLeft w:val="0"/>
                  <w:marRight w:val="0"/>
                  <w:marTop w:val="0"/>
                  <w:marBottom w:val="0"/>
                  <w:divBdr>
                    <w:top w:val="single" w:sz="2" w:space="4" w:color="CCCCCC"/>
                    <w:left w:val="single" w:sz="2" w:space="4" w:color="CCCCCC"/>
                    <w:bottom w:val="single" w:sz="2" w:space="4" w:color="CCCCCC"/>
                    <w:right w:val="single" w:sz="2" w:space="4" w:color="CCCCCC"/>
                  </w:divBdr>
                  <w:divsChild>
                    <w:div w:id="6987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8138">
          <w:marLeft w:val="0"/>
          <w:marRight w:val="0"/>
          <w:marTop w:val="0"/>
          <w:marBottom w:val="0"/>
          <w:divBdr>
            <w:top w:val="none" w:sz="0" w:space="0" w:color="auto"/>
            <w:left w:val="none" w:sz="0" w:space="0" w:color="auto"/>
            <w:bottom w:val="none" w:sz="0" w:space="0" w:color="auto"/>
            <w:right w:val="none" w:sz="0" w:space="0" w:color="auto"/>
          </w:divBdr>
          <w:divsChild>
            <w:div w:id="939725031">
              <w:marLeft w:val="0"/>
              <w:marRight w:val="0"/>
              <w:marTop w:val="0"/>
              <w:marBottom w:val="0"/>
              <w:divBdr>
                <w:top w:val="none" w:sz="0" w:space="0" w:color="auto"/>
                <w:left w:val="none" w:sz="0" w:space="0" w:color="auto"/>
                <w:bottom w:val="none" w:sz="0" w:space="0" w:color="auto"/>
                <w:right w:val="none" w:sz="0" w:space="0" w:color="auto"/>
              </w:divBdr>
              <w:divsChild>
                <w:div w:id="1441027887">
                  <w:marLeft w:val="0"/>
                  <w:marRight w:val="0"/>
                  <w:marTop w:val="0"/>
                  <w:marBottom w:val="0"/>
                  <w:divBdr>
                    <w:top w:val="single" w:sz="2" w:space="4" w:color="CCCCCC"/>
                    <w:left w:val="single" w:sz="2" w:space="4" w:color="CCCCCC"/>
                    <w:bottom w:val="single" w:sz="2" w:space="4" w:color="CCCCCC"/>
                    <w:right w:val="single" w:sz="2" w:space="4" w:color="CCCCCC"/>
                  </w:divBdr>
                  <w:divsChild>
                    <w:div w:id="1248878934">
                      <w:marLeft w:val="0"/>
                      <w:marRight w:val="0"/>
                      <w:marTop w:val="0"/>
                      <w:marBottom w:val="0"/>
                      <w:divBdr>
                        <w:top w:val="none" w:sz="0" w:space="0" w:color="auto"/>
                        <w:left w:val="none" w:sz="0" w:space="0" w:color="auto"/>
                        <w:bottom w:val="none" w:sz="0" w:space="0" w:color="auto"/>
                        <w:right w:val="none" w:sz="0" w:space="0" w:color="auto"/>
                      </w:divBdr>
                      <w:divsChild>
                        <w:div w:id="770514131">
                          <w:marLeft w:val="0"/>
                          <w:marRight w:val="0"/>
                          <w:marTop w:val="0"/>
                          <w:marBottom w:val="0"/>
                          <w:divBdr>
                            <w:top w:val="none" w:sz="0" w:space="0" w:color="auto"/>
                            <w:left w:val="none" w:sz="0" w:space="0" w:color="auto"/>
                            <w:bottom w:val="none" w:sz="0" w:space="0" w:color="auto"/>
                            <w:right w:val="none" w:sz="0" w:space="0" w:color="auto"/>
                          </w:divBdr>
                          <w:divsChild>
                            <w:div w:id="41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s.prenhall.com/esm_brown_chemistry_8e/51/13244/3390683.cw/index.html" TargetMode="External"/><Relationship Id="rId3" Type="http://schemas.openxmlformats.org/officeDocument/2006/relationships/settings" Target="settings.xml"/><Relationship Id="rId7" Type="http://schemas.openxmlformats.org/officeDocument/2006/relationships/hyperlink" Target="https://www.forestville.com/cms/lib/NY19000591/Centricity/Domain/38/03._6.3_video.bohr_model.a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estville.com/cms/lib/NY19000591/Centricity/Domain/38/Wave_Particle_Duality_Video.as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 Kim O'Leary</dc:creator>
  <cp:keywords/>
  <dc:description/>
  <cp:lastModifiedBy>Mike and Kim O'Leary</cp:lastModifiedBy>
  <cp:revision>6</cp:revision>
  <dcterms:created xsi:type="dcterms:W3CDTF">2020-03-29T20:29:00Z</dcterms:created>
  <dcterms:modified xsi:type="dcterms:W3CDTF">2020-05-19T14:31:00Z</dcterms:modified>
</cp:coreProperties>
</file>